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4936" w14:textId="77777777" w:rsidR="00684193" w:rsidRDefault="00684193" w:rsidP="00684193">
      <w:pPr>
        <w:shd w:val="clear" w:color="auto" w:fill="BDD6EE" w:themeFill="accent5" w:themeFillTint="66"/>
        <w:jc w:val="center"/>
        <w:rPr>
          <w:rFonts w:ascii="Trebuchet MS" w:hAnsi="Trebuchet MS"/>
          <w:b/>
          <w:bCs/>
          <w:color w:val="0070C0"/>
          <w:sz w:val="24"/>
          <w:szCs w:val="24"/>
          <w:lang w:val="fr-CA"/>
          <w14:shadow w14:blurRad="50800" w14:dist="50800" w14:dir="5400000" w14:sx="0" w14:sy="0" w14:kx="0" w14:ky="0" w14:algn="ctr">
            <w14:schemeClr w14:val="accent5">
              <w14:lumMod w14:val="40000"/>
              <w14:lumOff w14:val="60000"/>
            </w14:schemeClr>
          </w14:shadow>
        </w:rPr>
      </w:pPr>
    </w:p>
    <w:p w14:paraId="1469C7BD" w14:textId="6B91B74F" w:rsidR="007B0C3C" w:rsidRPr="004317D6" w:rsidRDefault="00B65FFD" w:rsidP="00684193">
      <w:pPr>
        <w:shd w:val="clear" w:color="auto" w:fill="BDD6EE" w:themeFill="accent5" w:themeFillTint="66"/>
        <w:jc w:val="center"/>
        <w:rPr>
          <w:rFonts w:ascii="Trebuchet MS" w:hAnsi="Trebuchet MS"/>
          <w:b/>
          <w:bCs/>
          <w:color w:val="0070C0"/>
          <w:sz w:val="24"/>
          <w:szCs w:val="24"/>
          <w:lang w:val="fr-CA"/>
          <w14:shadow w14:blurRad="50800" w14:dist="50800" w14:dir="5400000" w14:sx="0" w14:sy="0" w14:kx="0" w14:ky="0" w14:algn="ctr">
            <w14:schemeClr w14:val="accent5">
              <w14:lumMod w14:val="40000"/>
              <w14:lumOff w14:val="60000"/>
            </w14:schemeClr>
          </w14:shadow>
        </w:rPr>
      </w:pPr>
      <w:r w:rsidRPr="004317D6">
        <w:rPr>
          <w:rFonts w:ascii="Trebuchet MS" w:hAnsi="Trebuchet MS"/>
          <w:b/>
          <w:bCs/>
          <w:color w:val="0070C0"/>
          <w:sz w:val="24"/>
          <w:szCs w:val="24"/>
          <w:lang w:val="fr-CA"/>
          <w14:shadow w14:blurRad="50800" w14:dist="50800" w14:dir="5400000" w14:sx="0" w14:sy="0" w14:kx="0" w14:ky="0" w14:algn="ctr">
            <w14:schemeClr w14:val="accent5">
              <w14:lumMod w14:val="40000"/>
              <w14:lumOff w14:val="60000"/>
            </w14:schemeClr>
          </w14:shadow>
        </w:rPr>
        <w:t>Neuvaine pour le dimanche de l’</w:t>
      </w:r>
      <w:r w:rsidRPr="004317D6">
        <w:rPr>
          <w:rFonts w:ascii="Trebuchet MS" w:hAnsi="Trebuchet MS" w:cstheme="minorHAnsi"/>
          <w:b/>
          <w:bCs/>
          <w:color w:val="0070C0"/>
          <w:sz w:val="24"/>
          <w:szCs w:val="24"/>
          <w:lang w:val="fr-CA"/>
          <w14:shadow w14:blurRad="50800" w14:dist="50800" w14:dir="5400000" w14:sx="0" w14:sy="0" w14:kx="0" w14:ky="0" w14:algn="ctr">
            <w14:schemeClr w14:val="accent5">
              <w14:lumMod w14:val="40000"/>
              <w14:lumOff w14:val="60000"/>
            </w14:schemeClr>
          </w14:shadow>
        </w:rPr>
        <w:t>é</w:t>
      </w:r>
      <w:r w:rsidRPr="004317D6">
        <w:rPr>
          <w:rFonts w:ascii="Trebuchet MS" w:hAnsi="Trebuchet MS"/>
          <w:b/>
          <w:bCs/>
          <w:color w:val="0070C0"/>
          <w:sz w:val="24"/>
          <w:szCs w:val="24"/>
          <w:lang w:val="fr-CA"/>
          <w14:shadow w14:blurRad="50800" w14:dist="50800" w14:dir="5400000" w14:sx="0" w14:sy="0" w14:kx="0" w14:ky="0" w14:algn="ctr">
            <w14:schemeClr w14:val="accent5">
              <w14:lumMod w14:val="40000"/>
              <w14:lumOff w14:val="60000"/>
            </w14:schemeClr>
          </w14:shadow>
        </w:rPr>
        <w:t xml:space="preserve">ducation </w:t>
      </w:r>
      <w:r w:rsidR="00F6363C" w:rsidRPr="004317D6">
        <w:rPr>
          <w:rFonts w:ascii="Trebuchet MS" w:hAnsi="Trebuchet MS"/>
          <w:b/>
          <w:bCs/>
          <w:color w:val="0070C0"/>
          <w:sz w:val="24"/>
          <w:szCs w:val="24"/>
          <w:lang w:val="fr-CA"/>
          <w14:shadow w14:blurRad="50800" w14:dist="50800" w14:dir="5400000" w14:sx="0" w14:sy="0" w14:kx="0" w14:ky="0" w14:algn="ctr">
            <w14:schemeClr w14:val="accent5">
              <w14:lumMod w14:val="40000"/>
              <w14:lumOff w14:val="60000"/>
            </w14:schemeClr>
          </w14:shadow>
        </w:rPr>
        <w:t>catholique</w:t>
      </w:r>
    </w:p>
    <w:p w14:paraId="2952F5D3" w14:textId="77777777" w:rsidR="00F6363C" w:rsidRPr="004317D6" w:rsidRDefault="00F6363C" w:rsidP="00684193">
      <w:pPr>
        <w:shd w:val="clear" w:color="auto" w:fill="BDD6EE" w:themeFill="accent5" w:themeFillTint="66"/>
        <w:jc w:val="center"/>
        <w:rPr>
          <w:rFonts w:ascii="Trebuchet MS" w:hAnsi="Trebuchet MS"/>
          <w:b/>
          <w:bCs/>
          <w:color w:val="0070C0"/>
          <w:sz w:val="24"/>
          <w:szCs w:val="24"/>
          <w14:shadow w14:blurRad="50800" w14:dist="749300" w14:dir="5400000" w14:sx="0" w14:sy="0" w14:kx="0" w14:ky="0" w14:algn="ctr">
            <w14:schemeClr w14:val="accent5">
              <w14:lumMod w14:val="40000"/>
              <w14:lumOff w14:val="60000"/>
            </w14:schemeClr>
          </w14:shadow>
        </w:rPr>
      </w:pPr>
      <w:r w:rsidRPr="004317D6">
        <w:rPr>
          <w:rFonts w:ascii="Trebuchet MS" w:hAnsi="Trebuchet MS"/>
          <w:b/>
          <w:bCs/>
          <w:color w:val="0070C0"/>
          <w:sz w:val="24"/>
          <w:szCs w:val="24"/>
          <w14:shadow w14:blurRad="50800" w14:dist="50800" w14:dir="5400000" w14:sx="0" w14:sy="0" w14:kx="0" w14:ky="0" w14:algn="ctr">
            <w14:schemeClr w14:val="accent5">
              <w14:lumMod w14:val="40000"/>
              <w14:lumOff w14:val="60000"/>
            </w14:schemeClr>
          </w14:shadow>
        </w:rPr>
        <w:t xml:space="preserve">29 </w:t>
      </w:r>
      <w:proofErr w:type="spellStart"/>
      <w:r w:rsidRPr="004317D6">
        <w:rPr>
          <w:rFonts w:ascii="Trebuchet MS" w:hAnsi="Trebuchet MS"/>
          <w:b/>
          <w:bCs/>
          <w:color w:val="0070C0"/>
          <w:sz w:val="24"/>
          <w:szCs w:val="24"/>
          <w14:shadow w14:blurRad="50800" w14:dist="50800" w14:dir="5400000" w14:sx="0" w14:sy="0" w14:kx="0" w14:ky="0" w14:algn="ctr">
            <w14:schemeClr w14:val="accent5">
              <w14:lumMod w14:val="40000"/>
              <w14:lumOff w14:val="60000"/>
            </w14:schemeClr>
          </w14:shadow>
        </w:rPr>
        <w:t>octobre</w:t>
      </w:r>
      <w:proofErr w:type="spellEnd"/>
      <w:r w:rsidRPr="004317D6">
        <w:rPr>
          <w:rFonts w:ascii="Trebuchet MS" w:hAnsi="Trebuchet MS"/>
          <w:b/>
          <w:bCs/>
          <w:color w:val="0070C0"/>
          <w:sz w:val="24"/>
          <w:szCs w:val="24"/>
          <w14:shadow w14:blurRad="50800" w14:dist="50800" w14:dir="5400000" w14:sx="0" w14:sy="0" w14:kx="0" w14:ky="0" w14:algn="ctr">
            <w14:schemeClr w14:val="accent5">
              <w14:lumMod w14:val="40000"/>
              <w14:lumOff w14:val="60000"/>
            </w14:schemeClr>
          </w14:shadow>
        </w:rPr>
        <w:t xml:space="preserve"> – 6 </w:t>
      </w:r>
      <w:proofErr w:type="spellStart"/>
      <w:r w:rsidRPr="004317D6">
        <w:rPr>
          <w:rFonts w:ascii="Trebuchet MS" w:hAnsi="Trebuchet MS"/>
          <w:b/>
          <w:bCs/>
          <w:color w:val="0070C0"/>
          <w:sz w:val="24"/>
          <w:szCs w:val="24"/>
          <w14:shadow w14:blurRad="50800" w14:dist="50800" w14:dir="5400000" w14:sx="0" w14:sy="0" w14:kx="0" w14:ky="0" w14:algn="ctr">
            <w14:schemeClr w14:val="accent5">
              <w14:lumMod w14:val="40000"/>
              <w14:lumOff w14:val="60000"/>
            </w14:schemeClr>
          </w14:shadow>
        </w:rPr>
        <w:t>novembre</w:t>
      </w:r>
      <w:proofErr w:type="spellEnd"/>
      <w:r w:rsidRPr="004317D6">
        <w:rPr>
          <w:rFonts w:ascii="Trebuchet MS" w:hAnsi="Trebuchet MS"/>
          <w:b/>
          <w:bCs/>
          <w:color w:val="0070C0"/>
          <w:sz w:val="24"/>
          <w:szCs w:val="24"/>
          <w14:shadow w14:blurRad="50800" w14:dist="50800" w14:dir="5400000" w14:sx="0" w14:sy="0" w14:kx="0" w14:ky="0" w14:algn="ctr">
            <w14:schemeClr w14:val="accent5">
              <w14:lumMod w14:val="40000"/>
              <w14:lumOff w14:val="60000"/>
            </w14:schemeClr>
          </w14:shadow>
        </w:rPr>
        <w:t>, 2020</w:t>
      </w:r>
    </w:p>
    <w:p w14:paraId="1EE006C6" w14:textId="789CAC4E" w:rsidR="00B65FFD" w:rsidRDefault="00B65FFD" w:rsidP="00684193">
      <w:pPr>
        <w:shd w:val="clear" w:color="auto" w:fill="DEEAF6" w:themeFill="accent5" w:themeFillTint="33"/>
      </w:pPr>
    </w:p>
    <w:p w14:paraId="70F5E4B1" w14:textId="7142B91E" w:rsidR="00B65FFD" w:rsidRDefault="00627FE7" w:rsidP="00684193">
      <w:pPr>
        <w:shd w:val="clear" w:color="auto" w:fill="DEEAF6" w:themeFill="accent5" w:themeFillTint="33"/>
        <w:rPr>
          <w:lang w:val="fr-CA"/>
        </w:rPr>
      </w:pPr>
      <w:r w:rsidRPr="00627FE7">
        <w:rPr>
          <w:lang w:val="fr-CA"/>
        </w:rPr>
        <w:t xml:space="preserve">Nous sommes reconnaissants envers nos écoles catholiques.  Chaque jour, du 29 octobre au 6 </w:t>
      </w:r>
      <w:r w:rsidR="00684193">
        <w:rPr>
          <w:lang w:val="fr-CA"/>
        </w:rPr>
        <w:t xml:space="preserve">  </w:t>
      </w:r>
      <w:r w:rsidRPr="00627FE7">
        <w:rPr>
          <w:lang w:val="fr-CA"/>
        </w:rPr>
        <w:t>novembre 2020</w:t>
      </w:r>
      <w:r>
        <w:rPr>
          <w:lang w:val="fr-CA"/>
        </w:rPr>
        <w:t>, unissons-nous en récitant cette prière traditionnelle pour que le Saint-Esprit puisse intercéder en faveur de l’éducation catholique dans toute l’Alberta.</w:t>
      </w:r>
      <w:bookmarkStart w:id="0" w:name="_GoBack"/>
      <w:bookmarkEnd w:id="0"/>
    </w:p>
    <w:p w14:paraId="61102D2C" w14:textId="418420B9" w:rsidR="00627FE7" w:rsidRDefault="00627FE7" w:rsidP="00684193">
      <w:pPr>
        <w:shd w:val="clear" w:color="auto" w:fill="DEEAF6" w:themeFill="accent5" w:themeFillTint="33"/>
        <w:spacing w:line="240" w:lineRule="auto"/>
        <w:rPr>
          <w:lang w:val="fr-CA"/>
        </w:rPr>
      </w:pPr>
      <w:r w:rsidRPr="00627FE7">
        <w:rPr>
          <w:lang w:val="fr-CA"/>
        </w:rPr>
        <w:t>Leadeur :</w:t>
      </w:r>
      <w:r>
        <w:rPr>
          <w:lang w:val="fr-CA"/>
        </w:rPr>
        <w:t xml:space="preserve">  Viens, Esprit Saint, remplis les cœurs de tes fidèles</w:t>
      </w:r>
    </w:p>
    <w:p w14:paraId="2526AF53" w14:textId="3C97A40C" w:rsidR="00627FE7" w:rsidRDefault="00627FE7" w:rsidP="00684193">
      <w:pPr>
        <w:shd w:val="clear" w:color="auto" w:fill="DEEAF6" w:themeFill="accent5" w:themeFillTint="33"/>
        <w:spacing w:line="240" w:lineRule="auto"/>
        <w:rPr>
          <w:b/>
          <w:lang w:val="fr-CA"/>
        </w:rPr>
      </w:pPr>
      <w:r w:rsidRPr="00627FE7">
        <w:rPr>
          <w:b/>
          <w:lang w:val="fr-CA"/>
        </w:rPr>
        <w:t>Tous :</w:t>
      </w:r>
      <w:r>
        <w:rPr>
          <w:lang w:val="fr-CA"/>
        </w:rPr>
        <w:t xml:space="preserve"> </w:t>
      </w:r>
      <w:r w:rsidR="00684193">
        <w:rPr>
          <w:lang w:val="fr-CA"/>
        </w:rPr>
        <w:t xml:space="preserve">     </w:t>
      </w:r>
      <w:r>
        <w:rPr>
          <w:lang w:val="fr-CA"/>
        </w:rPr>
        <w:t xml:space="preserve"> </w:t>
      </w:r>
      <w:r w:rsidRPr="00627FE7">
        <w:rPr>
          <w:b/>
          <w:lang w:val="fr-CA"/>
        </w:rPr>
        <w:t>et allume en eux le feu de ton amour!</w:t>
      </w:r>
    </w:p>
    <w:p w14:paraId="207D3EC5" w14:textId="77777777" w:rsidR="00684193" w:rsidRDefault="00684193" w:rsidP="00684193">
      <w:pPr>
        <w:shd w:val="clear" w:color="auto" w:fill="DEEAF6" w:themeFill="accent5" w:themeFillTint="33"/>
        <w:spacing w:line="240" w:lineRule="auto"/>
        <w:rPr>
          <w:b/>
          <w:lang w:val="fr-CA"/>
        </w:rPr>
      </w:pPr>
    </w:p>
    <w:p w14:paraId="77D86B5C" w14:textId="5CDB2F6F" w:rsidR="00627FE7" w:rsidRDefault="00627FE7" w:rsidP="00684193">
      <w:pPr>
        <w:shd w:val="clear" w:color="auto" w:fill="DEEAF6" w:themeFill="accent5" w:themeFillTint="33"/>
        <w:rPr>
          <w:lang w:val="fr-CA"/>
        </w:rPr>
      </w:pPr>
      <w:r w:rsidRPr="00627FE7">
        <w:rPr>
          <w:lang w:val="fr-CA"/>
        </w:rPr>
        <w:t>Leadeur :</w:t>
      </w:r>
      <w:r>
        <w:rPr>
          <w:lang w:val="fr-CA"/>
        </w:rPr>
        <w:t xml:space="preserve">  </w:t>
      </w:r>
      <w:r>
        <w:rPr>
          <w:lang w:val="fr-CA"/>
        </w:rPr>
        <w:t>Tu envoies ton esprit, ils sont créés,</w:t>
      </w:r>
    </w:p>
    <w:p w14:paraId="449BAE05" w14:textId="0028B8CB" w:rsidR="00627FE7" w:rsidRDefault="00627FE7" w:rsidP="00684193">
      <w:pPr>
        <w:shd w:val="clear" w:color="auto" w:fill="DEEAF6" w:themeFill="accent5" w:themeFillTint="33"/>
        <w:rPr>
          <w:b/>
          <w:lang w:val="fr-CA"/>
        </w:rPr>
      </w:pPr>
      <w:r w:rsidRPr="00627FE7">
        <w:rPr>
          <w:b/>
          <w:lang w:val="fr-CA"/>
        </w:rPr>
        <w:t>Tous :</w:t>
      </w:r>
      <w:r>
        <w:rPr>
          <w:lang w:val="fr-CA"/>
        </w:rPr>
        <w:t xml:space="preserve">  </w:t>
      </w:r>
      <w:r w:rsidR="001821F2">
        <w:rPr>
          <w:lang w:val="fr-CA"/>
        </w:rPr>
        <w:tab/>
        <w:t xml:space="preserve">    </w:t>
      </w:r>
      <w:r>
        <w:rPr>
          <w:b/>
          <w:lang w:val="fr-CA"/>
        </w:rPr>
        <w:t xml:space="preserve">et tu renouvelles la face de la </w:t>
      </w:r>
      <w:r w:rsidR="00684193">
        <w:rPr>
          <w:b/>
          <w:lang w:val="fr-CA"/>
        </w:rPr>
        <w:t>t</w:t>
      </w:r>
      <w:r>
        <w:rPr>
          <w:b/>
          <w:lang w:val="fr-CA"/>
        </w:rPr>
        <w:t>erre.</w:t>
      </w:r>
    </w:p>
    <w:p w14:paraId="13C63BEF" w14:textId="36F60A3B" w:rsidR="00627FE7" w:rsidRDefault="00627FE7" w:rsidP="00684193">
      <w:pPr>
        <w:shd w:val="clear" w:color="auto" w:fill="DEEAF6" w:themeFill="accent5" w:themeFillTint="33"/>
        <w:rPr>
          <w:b/>
          <w:lang w:val="fr-CA"/>
        </w:rPr>
      </w:pPr>
    </w:p>
    <w:p w14:paraId="692DFFDF" w14:textId="1B890175" w:rsidR="00627FE7" w:rsidRDefault="00627FE7" w:rsidP="00684193">
      <w:pPr>
        <w:shd w:val="clear" w:color="auto" w:fill="DEEAF6" w:themeFill="accent5" w:themeFillTint="33"/>
        <w:rPr>
          <w:lang w:val="fr-CA"/>
        </w:rPr>
      </w:pPr>
      <w:r w:rsidRPr="00627FE7">
        <w:rPr>
          <w:lang w:val="fr-CA"/>
        </w:rPr>
        <w:t>Leadeur :</w:t>
      </w:r>
      <w:r>
        <w:rPr>
          <w:lang w:val="fr-CA"/>
        </w:rPr>
        <w:t xml:space="preserve">  </w:t>
      </w:r>
      <w:r>
        <w:rPr>
          <w:lang w:val="fr-CA"/>
        </w:rPr>
        <w:t>Prions.</w:t>
      </w:r>
    </w:p>
    <w:p w14:paraId="24BE0227" w14:textId="463C5B42" w:rsidR="00627FE7" w:rsidRDefault="00627FE7" w:rsidP="00684193">
      <w:pPr>
        <w:shd w:val="clear" w:color="auto" w:fill="DEEAF6" w:themeFill="accent5" w:themeFillTint="33"/>
        <w:rPr>
          <w:b/>
          <w:lang w:val="fr-CA"/>
        </w:rPr>
      </w:pPr>
      <w:r w:rsidRPr="00627FE7">
        <w:rPr>
          <w:b/>
          <w:lang w:val="fr-CA"/>
        </w:rPr>
        <w:t>Tous :</w:t>
      </w:r>
      <w:r>
        <w:rPr>
          <w:lang w:val="fr-CA"/>
        </w:rPr>
        <w:t xml:space="preserve">  </w:t>
      </w:r>
      <w:r>
        <w:rPr>
          <w:b/>
          <w:lang w:val="fr-CA"/>
        </w:rPr>
        <w:t>Seigneur, à la lumière de l’Esprit Saint</w:t>
      </w:r>
    </w:p>
    <w:p w14:paraId="1485D9DB" w14:textId="66ADAC7D" w:rsidR="00627FE7" w:rsidRDefault="00627FE7" w:rsidP="00684193">
      <w:pPr>
        <w:shd w:val="clear" w:color="auto" w:fill="DEEAF6" w:themeFill="accent5" w:themeFillTint="33"/>
        <w:rPr>
          <w:b/>
          <w:lang w:val="fr-CA"/>
        </w:rPr>
      </w:pPr>
      <w:r>
        <w:rPr>
          <w:b/>
          <w:lang w:val="fr-CA"/>
        </w:rPr>
        <w:t xml:space="preserve"> </w:t>
      </w:r>
      <w:r>
        <w:rPr>
          <w:b/>
          <w:lang w:val="fr-CA"/>
        </w:rPr>
        <w:tab/>
        <w:t>tu as instruit le cœur de tes fidèles.</w:t>
      </w:r>
    </w:p>
    <w:p w14:paraId="025EC3F3" w14:textId="453468A9" w:rsidR="00627FE7" w:rsidRDefault="00627FE7" w:rsidP="00684193">
      <w:pPr>
        <w:shd w:val="clear" w:color="auto" w:fill="DEEAF6" w:themeFill="accent5" w:themeFillTint="33"/>
        <w:ind w:firstLine="720"/>
        <w:rPr>
          <w:b/>
          <w:lang w:val="fr-CA"/>
        </w:rPr>
      </w:pPr>
      <w:r>
        <w:rPr>
          <w:b/>
          <w:lang w:val="fr-CA"/>
        </w:rPr>
        <w:t xml:space="preserve">Dans le même Esprit, </w:t>
      </w:r>
    </w:p>
    <w:p w14:paraId="069FEF3E" w14:textId="69F902C0" w:rsidR="00684193" w:rsidRDefault="00684193" w:rsidP="00684193">
      <w:pPr>
        <w:shd w:val="clear" w:color="auto" w:fill="DEEAF6" w:themeFill="accent5" w:themeFillTint="33"/>
        <w:ind w:firstLine="720"/>
        <w:rPr>
          <w:b/>
          <w:lang w:val="fr-CA"/>
        </w:rPr>
      </w:pPr>
      <w:r>
        <w:rPr>
          <w:b/>
          <w:lang w:val="fr-CA"/>
        </w:rPr>
        <w:t>aide-nous atteindre notre bonheur dans ce qui est juste</w:t>
      </w:r>
    </w:p>
    <w:p w14:paraId="08D3A537" w14:textId="77777777" w:rsidR="00684193" w:rsidRDefault="00684193" w:rsidP="00684193">
      <w:pPr>
        <w:shd w:val="clear" w:color="auto" w:fill="DEEAF6" w:themeFill="accent5" w:themeFillTint="33"/>
        <w:ind w:firstLine="720"/>
        <w:rPr>
          <w:b/>
          <w:lang w:val="fr-CA"/>
        </w:rPr>
      </w:pPr>
      <w:r>
        <w:rPr>
          <w:b/>
          <w:lang w:val="fr-CA"/>
        </w:rPr>
        <w:t>et à toujours nous réjouir de ta paix et de consolation.</w:t>
      </w:r>
    </w:p>
    <w:p w14:paraId="3A75E8C0" w14:textId="77777777" w:rsidR="00684193" w:rsidRDefault="00684193" w:rsidP="00684193">
      <w:pPr>
        <w:shd w:val="clear" w:color="auto" w:fill="DEEAF6" w:themeFill="accent5" w:themeFillTint="33"/>
        <w:ind w:firstLine="720"/>
        <w:rPr>
          <w:b/>
          <w:lang w:val="fr-CA"/>
        </w:rPr>
      </w:pPr>
      <w:r>
        <w:rPr>
          <w:b/>
          <w:lang w:val="fr-CA"/>
        </w:rPr>
        <w:t>Inspire l’éducation catholique de la sagesse du Saint-Esprit</w:t>
      </w:r>
    </w:p>
    <w:p w14:paraId="586EE950" w14:textId="77777777" w:rsidR="00684193" w:rsidRDefault="00684193" w:rsidP="00684193">
      <w:pPr>
        <w:shd w:val="clear" w:color="auto" w:fill="DEEAF6" w:themeFill="accent5" w:themeFillTint="33"/>
        <w:ind w:firstLine="720"/>
        <w:rPr>
          <w:b/>
          <w:lang w:val="fr-CA"/>
        </w:rPr>
      </w:pPr>
      <w:r>
        <w:rPr>
          <w:b/>
          <w:lang w:val="fr-CA"/>
        </w:rPr>
        <w:t>pour quel reste fidèle à tes enseignements</w:t>
      </w:r>
    </w:p>
    <w:p w14:paraId="31F97A8E" w14:textId="77777777" w:rsidR="00684193" w:rsidRDefault="00684193" w:rsidP="00684193">
      <w:pPr>
        <w:shd w:val="clear" w:color="auto" w:fill="DEEAF6" w:themeFill="accent5" w:themeFillTint="33"/>
        <w:ind w:firstLine="720"/>
        <w:rPr>
          <w:b/>
          <w:lang w:val="fr-CA"/>
        </w:rPr>
      </w:pPr>
      <w:r>
        <w:rPr>
          <w:b/>
          <w:lang w:val="fr-CA"/>
        </w:rPr>
        <w:t>et qu’elle s’engage à vivre l’Évangile de Jésus-Christ.</w:t>
      </w:r>
    </w:p>
    <w:p w14:paraId="4ADF60EB" w14:textId="77777777" w:rsidR="00684193" w:rsidRDefault="00684193" w:rsidP="00684193">
      <w:pPr>
        <w:shd w:val="clear" w:color="auto" w:fill="DEEAF6" w:themeFill="accent5" w:themeFillTint="33"/>
        <w:ind w:firstLine="720"/>
        <w:rPr>
          <w:b/>
          <w:lang w:val="fr-CA"/>
        </w:rPr>
      </w:pPr>
      <w:r>
        <w:rPr>
          <w:b/>
          <w:lang w:val="fr-CA"/>
        </w:rPr>
        <w:t>Par Jésus, le Christ, notre Seigneur.  Amen.</w:t>
      </w:r>
    </w:p>
    <w:p w14:paraId="7695EE36" w14:textId="77777777" w:rsidR="00684193" w:rsidRDefault="00684193" w:rsidP="00684193">
      <w:pPr>
        <w:shd w:val="clear" w:color="auto" w:fill="DEEAF6" w:themeFill="accent5" w:themeFillTint="33"/>
        <w:rPr>
          <w:b/>
          <w:lang w:val="fr-CA"/>
        </w:rPr>
      </w:pPr>
    </w:p>
    <w:p w14:paraId="70E07B76" w14:textId="77777777" w:rsidR="00684193" w:rsidRDefault="00684193" w:rsidP="00684193">
      <w:pPr>
        <w:shd w:val="clear" w:color="auto" w:fill="DEEAF6" w:themeFill="accent5" w:themeFillTint="33"/>
        <w:rPr>
          <w:lang w:val="fr-CA"/>
        </w:rPr>
      </w:pPr>
      <w:r w:rsidRPr="00627FE7">
        <w:rPr>
          <w:lang w:val="fr-CA"/>
        </w:rPr>
        <w:t>Leadeur :</w:t>
      </w:r>
      <w:r>
        <w:rPr>
          <w:lang w:val="fr-CA"/>
        </w:rPr>
        <w:t xml:space="preserve">  Gloire au Père, et au Fils et au Saint-Esprit,</w:t>
      </w:r>
    </w:p>
    <w:p w14:paraId="3AEF4916" w14:textId="624FBA0E" w:rsidR="00684193" w:rsidRDefault="00684193" w:rsidP="00684193">
      <w:pPr>
        <w:shd w:val="clear" w:color="auto" w:fill="DEEAF6" w:themeFill="accent5" w:themeFillTint="33"/>
        <w:rPr>
          <w:b/>
          <w:lang w:val="fr-CA"/>
        </w:rPr>
      </w:pPr>
      <w:r w:rsidRPr="00627FE7">
        <w:rPr>
          <w:b/>
          <w:lang w:val="fr-CA"/>
        </w:rPr>
        <w:t>Tous :</w:t>
      </w:r>
      <w:r>
        <w:rPr>
          <w:lang w:val="fr-CA"/>
        </w:rPr>
        <w:t xml:space="preserve">       </w:t>
      </w:r>
      <w:r>
        <w:rPr>
          <w:b/>
          <w:lang w:val="fr-CA"/>
        </w:rPr>
        <w:t>au Dieu qui est, qui était et qui vient, pour les siècles</w:t>
      </w:r>
      <w:r>
        <w:rPr>
          <w:b/>
          <w:lang w:val="fr-CA"/>
        </w:rPr>
        <w:t xml:space="preserve"> </w:t>
      </w:r>
      <w:r>
        <w:rPr>
          <w:b/>
          <w:lang w:val="fr-CA"/>
        </w:rPr>
        <w:t>des siècles. Amen</w:t>
      </w:r>
    </w:p>
    <w:p w14:paraId="745BE020" w14:textId="03B216ED" w:rsidR="00684193" w:rsidRDefault="00684193" w:rsidP="00684193">
      <w:pPr>
        <w:shd w:val="clear" w:color="auto" w:fill="DEEAF6" w:themeFill="accent5" w:themeFillTint="33"/>
        <w:ind w:firstLine="720"/>
        <w:rPr>
          <w:b/>
          <w:lang w:val="fr-CA"/>
        </w:rPr>
      </w:pPr>
    </w:p>
    <w:p w14:paraId="622639C5" w14:textId="6F8312D4" w:rsidR="00684193" w:rsidRDefault="00684193" w:rsidP="00684193">
      <w:pPr>
        <w:shd w:val="clear" w:color="auto" w:fill="BDD6EE" w:themeFill="accent5" w:themeFillTint="66"/>
        <w:ind w:firstLine="720"/>
        <w:rPr>
          <w:b/>
          <w:lang w:val="fr-CA"/>
        </w:rPr>
      </w:pPr>
    </w:p>
    <w:p w14:paraId="7A8C6A56" w14:textId="77777777" w:rsidR="00627FE7" w:rsidRPr="00627FE7" w:rsidRDefault="00627FE7">
      <w:pPr>
        <w:rPr>
          <w:b/>
          <w:lang w:val="fr-CA"/>
        </w:rPr>
      </w:pPr>
    </w:p>
    <w:sectPr w:rsidR="00627FE7" w:rsidRPr="0062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D"/>
    <w:rsid w:val="001821F2"/>
    <w:rsid w:val="004317D6"/>
    <w:rsid w:val="00627FE7"/>
    <w:rsid w:val="00684193"/>
    <w:rsid w:val="007B0C3C"/>
    <w:rsid w:val="00B65FFD"/>
    <w:rsid w:val="00F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EB48"/>
  <w15:chartTrackingRefBased/>
  <w15:docId w15:val="{B9A1B75C-0926-40E2-8D18-905B3017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Koester</dc:creator>
  <cp:keywords/>
  <dc:description/>
  <cp:lastModifiedBy>Utilisateur Microsoft Office</cp:lastModifiedBy>
  <cp:revision>3</cp:revision>
  <dcterms:created xsi:type="dcterms:W3CDTF">2020-10-21T16:25:00Z</dcterms:created>
  <dcterms:modified xsi:type="dcterms:W3CDTF">2020-10-21T16:32:00Z</dcterms:modified>
</cp:coreProperties>
</file>